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A037" w14:textId="79461923" w:rsidR="00F36E39" w:rsidRPr="00B44EC6" w:rsidRDefault="00F36E39" w:rsidP="00F36E39">
      <w:pPr>
        <w:pStyle w:val="Pealkiri3"/>
        <w:numPr>
          <w:ilvl w:val="0"/>
          <w:numId w:val="0"/>
        </w:numPr>
        <w:spacing w:before="0" w:after="0"/>
        <w:ind w:left="720" w:hanging="720"/>
        <w:jc w:val="both"/>
        <w:rPr>
          <w:rFonts w:ascii="Arial" w:hAnsi="Arial" w:cs="Arial"/>
          <w:sz w:val="22"/>
          <w:szCs w:val="22"/>
        </w:rPr>
      </w:pPr>
      <w:bookmarkStart w:id="0" w:name="_Toc388523973"/>
      <w:r w:rsidRPr="00B44EC6">
        <w:rPr>
          <w:rFonts w:ascii="Arial" w:hAnsi="Arial" w:cs="Arial"/>
          <w:sz w:val="22"/>
          <w:szCs w:val="22"/>
        </w:rPr>
        <w:t>Vorm I – Avaldus</w:t>
      </w:r>
      <w:bookmarkEnd w:id="0"/>
      <w:r w:rsidRPr="00B44EC6">
        <w:rPr>
          <w:rFonts w:ascii="Arial" w:hAnsi="Arial" w:cs="Arial"/>
          <w:sz w:val="22"/>
          <w:szCs w:val="22"/>
        </w:rPr>
        <w:t xml:space="preserve"> hankes osalemiseks ja pakkuja kinnitused</w:t>
      </w:r>
    </w:p>
    <w:p w14:paraId="01814EAD" w14:textId="77777777" w:rsidR="00F36E39" w:rsidRPr="00B44EC6" w:rsidRDefault="00F36E39" w:rsidP="00F36E39">
      <w:pPr>
        <w:rPr>
          <w:rFonts w:ascii="Arial" w:hAnsi="Arial" w:cs="Arial"/>
          <w:sz w:val="22"/>
          <w:szCs w:val="22"/>
        </w:rPr>
      </w:pPr>
    </w:p>
    <w:p w14:paraId="58B3FD84" w14:textId="79E0EFA9" w:rsidR="00F36E39" w:rsidRPr="00B44EC6" w:rsidRDefault="00125366" w:rsidP="00F36E39">
      <w:pPr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Hankija: </w:t>
      </w:r>
      <w:r w:rsidR="00F36E39" w:rsidRPr="00B44EC6">
        <w:rPr>
          <w:rFonts w:ascii="Arial" w:hAnsi="Arial" w:cs="Arial"/>
          <w:sz w:val="22"/>
          <w:szCs w:val="22"/>
        </w:rPr>
        <w:t>Sotsiaalkindlustusamet</w:t>
      </w:r>
    </w:p>
    <w:p w14:paraId="0C11936A" w14:textId="0B87A9AF" w:rsidR="00F36E39" w:rsidRDefault="00F36E39" w:rsidP="00F36E39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Riigihange: „Seksuaalvägivalda kogenud ohvrile standardiseeritud </w:t>
      </w:r>
      <w:r w:rsidR="00422B97" w:rsidRPr="00B44EC6">
        <w:rPr>
          <w:rFonts w:ascii="Arial" w:hAnsi="Arial" w:cs="Arial"/>
          <w:sz w:val="22"/>
          <w:szCs w:val="22"/>
        </w:rPr>
        <w:t xml:space="preserve">seksuaalvägivalla kriisiabi </w:t>
      </w:r>
      <w:r w:rsidRPr="00B44EC6">
        <w:rPr>
          <w:rFonts w:ascii="Arial" w:hAnsi="Arial" w:cs="Arial"/>
          <w:sz w:val="22"/>
          <w:szCs w:val="22"/>
        </w:rPr>
        <w:t xml:space="preserve"> osutamine“</w:t>
      </w:r>
    </w:p>
    <w:p w14:paraId="6E85684D" w14:textId="77777777" w:rsidR="00080671" w:rsidRPr="00B44EC6" w:rsidRDefault="00080671" w:rsidP="00F36E39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352"/>
      </w:tblGrid>
      <w:tr w:rsidR="00F36E39" w:rsidRPr="00B44EC6" w14:paraId="433AF9E3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2E6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Pakkuja andmed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DA28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7126BAD8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CA3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 xml:space="preserve">Pakkuja nimi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485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068CF97E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EA13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Registrikood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39C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29793C0C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6E0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Aadress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0BE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2DCEAF77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5BA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Telefon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157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45B53BAA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419E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E-posti aadress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EFD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318AC63B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B4BC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 xml:space="preserve">Kodulehekülje aadress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12E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33F61EF5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B14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Kontaktisik, tema kontaktandmed (e-posti aadress, telefon)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958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36E39" w:rsidRPr="00B44EC6" w14:paraId="41432E0D" w14:textId="77777777" w:rsidTr="00303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C9E" w14:textId="72796BAE" w:rsidR="00F36E39" w:rsidRPr="00B44EC6" w:rsidRDefault="00125366" w:rsidP="00125366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Hanke osa number(</w:t>
            </w:r>
            <w:proofErr w:type="spellStart"/>
            <w:r w:rsidRPr="00B44EC6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rid</w:t>
            </w:r>
            <w:proofErr w:type="spellEnd"/>
            <w:r w:rsidRPr="00B44EC6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) (1-</w:t>
            </w:r>
            <w:r w:rsidR="00080671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4</w:t>
            </w:r>
            <w:r w:rsidRPr="00B44EC6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42F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5E231CC0" w14:textId="77777777" w:rsidR="00F36E39" w:rsidRPr="00B44EC6" w:rsidRDefault="00F36E39" w:rsidP="00F36E39">
      <w:pPr>
        <w:jc w:val="both"/>
        <w:rPr>
          <w:rFonts w:ascii="Arial" w:hAnsi="Arial" w:cs="Arial"/>
          <w:sz w:val="22"/>
          <w:szCs w:val="22"/>
        </w:rPr>
      </w:pPr>
    </w:p>
    <w:p w14:paraId="0412D6FB" w14:textId="77777777" w:rsidR="00F36E39" w:rsidRPr="00B44EC6" w:rsidRDefault="00F36E39" w:rsidP="00F36E39">
      <w:pPr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Pakkujana kinnitame alljärgnevat:</w:t>
      </w:r>
    </w:p>
    <w:p w14:paraId="61CE1DDE" w14:textId="28287805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oleme tutvunud </w:t>
      </w:r>
      <w:r w:rsidR="00125366" w:rsidRPr="00B44EC6">
        <w:rPr>
          <w:rFonts w:ascii="Arial" w:hAnsi="Arial" w:cs="Arial"/>
          <w:sz w:val="22"/>
          <w:szCs w:val="22"/>
        </w:rPr>
        <w:t>pakkumuskutsega ja selle lisadega (edaspidi hanke alusdokumendid või RHAD)</w:t>
      </w:r>
      <w:r w:rsidRPr="00B44EC6">
        <w:rPr>
          <w:rFonts w:ascii="Arial" w:hAnsi="Arial" w:cs="Arial"/>
          <w:sz w:val="22"/>
          <w:szCs w:val="22"/>
        </w:rPr>
        <w:t xml:space="preserve"> ja võtame üle kõik RHAD-s esitatud tingimused;</w:t>
      </w:r>
    </w:p>
    <w:p w14:paraId="3B5CC0D0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kõik meie pakkumuses esitatud andmed on õiged;</w:t>
      </w:r>
    </w:p>
    <w:p w14:paraId="705DCC5E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meie pakkumus on jõus 90 (üheksakümmend) kalendripäeva pakkumuse esitamise tähtpäevast arvates;</w:t>
      </w:r>
    </w:p>
    <w:p w14:paraId="59762610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meie suhtes ei ole algatatud likvideerimist ega pankrotimenetlust;</w:t>
      </w:r>
    </w:p>
    <w:p w14:paraId="249F0DA7" w14:textId="77777777" w:rsidR="00F36E39" w:rsidRPr="00B44EC6" w:rsidRDefault="00F36E39" w:rsidP="00B44EC6">
      <w:pPr>
        <w:pStyle w:val="Loendilik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meil ei esine asjaolusid, mis võivad põhjustada pakkuja püsiva maksejõuetuse või tema tegevuse lõpetamise;</w:t>
      </w:r>
    </w:p>
    <w:p w14:paraId="04DB9158" w14:textId="749B7632" w:rsidR="00F36E39" w:rsidRPr="00B44EC6" w:rsidRDefault="00F36E39" w:rsidP="00B44EC6">
      <w:pPr>
        <w:pStyle w:val="Loendilik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meie kohta ei ole karistusandmeid karistusregistris</w:t>
      </w:r>
      <w:r w:rsidR="00422B97" w:rsidRPr="00B44EC6">
        <w:rPr>
          <w:rFonts w:ascii="Arial" w:hAnsi="Arial" w:cs="Arial"/>
          <w:sz w:val="22"/>
          <w:szCs w:val="22"/>
        </w:rPr>
        <w:t xml:space="preserve">, sh </w:t>
      </w:r>
      <w:r w:rsidR="00374C05" w:rsidRPr="00B44EC6">
        <w:rPr>
          <w:rFonts w:ascii="Arial" w:hAnsi="Arial" w:cs="Arial"/>
          <w:sz w:val="22"/>
          <w:szCs w:val="22"/>
        </w:rPr>
        <w:t>kõik lastega töötavad spetsialistid vastavad l</w:t>
      </w:r>
      <w:r w:rsidR="00422B97" w:rsidRPr="00B44EC6">
        <w:rPr>
          <w:rFonts w:ascii="Arial" w:hAnsi="Arial" w:cs="Arial"/>
          <w:sz w:val="22"/>
          <w:szCs w:val="22"/>
        </w:rPr>
        <w:t>astekaitseseaduse §-</w:t>
      </w:r>
      <w:r w:rsidR="00374C05" w:rsidRPr="00B44EC6">
        <w:rPr>
          <w:rFonts w:ascii="Arial" w:hAnsi="Arial" w:cs="Arial"/>
          <w:sz w:val="22"/>
          <w:szCs w:val="22"/>
        </w:rPr>
        <w:t xml:space="preserve">s </w:t>
      </w:r>
      <w:r w:rsidR="00422B97" w:rsidRPr="00B44EC6">
        <w:rPr>
          <w:rFonts w:ascii="Arial" w:hAnsi="Arial" w:cs="Arial"/>
          <w:sz w:val="22"/>
          <w:szCs w:val="22"/>
        </w:rPr>
        <w:t>20 sätestatule</w:t>
      </w:r>
      <w:r w:rsidRPr="00B44EC6">
        <w:rPr>
          <w:rFonts w:ascii="Arial" w:hAnsi="Arial" w:cs="Arial"/>
          <w:sz w:val="22"/>
          <w:szCs w:val="22"/>
        </w:rPr>
        <w:t>;</w:t>
      </w:r>
    </w:p>
    <w:p w14:paraId="76638FFE" w14:textId="77777777" w:rsidR="00F36E39" w:rsidRPr="00B44EC6" w:rsidRDefault="00F36E39" w:rsidP="00B44EC6">
      <w:pPr>
        <w:pStyle w:val="Loendilik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 ei ole oluliselt rikkunud meiega sõlmitud halduslepinguid või riigihanke teostamiseks sõlmitud hankelepinguid;</w:t>
      </w:r>
    </w:p>
    <w:p w14:paraId="6497F7DC" w14:textId="3B14C6B5" w:rsidR="00F36E39" w:rsidRPr="00B44EC6" w:rsidRDefault="00F36E39" w:rsidP="00B44EC6">
      <w:pPr>
        <w:pStyle w:val="Loendilik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meil ei ole maksuvõlga, sealhulgas ajatatud maksuvõlga, ega lõivude, trahvide või sundkindlustuse maksete võlgnevust</w:t>
      </w:r>
      <w:r w:rsidR="002158F3">
        <w:rPr>
          <w:rFonts w:ascii="Arial" w:hAnsi="Arial" w:cs="Arial"/>
          <w:sz w:val="22"/>
          <w:szCs w:val="22"/>
        </w:rPr>
        <w:t>;</w:t>
      </w:r>
    </w:p>
    <w:p w14:paraId="350CA50A" w14:textId="2F1FFD53" w:rsidR="00F36E39" w:rsidRPr="00B44EC6" w:rsidRDefault="005A59CB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k</w:t>
      </w:r>
      <w:r w:rsidR="00F36E39" w:rsidRPr="00B44EC6">
        <w:rPr>
          <w:rFonts w:ascii="Arial" w:hAnsi="Arial" w:cs="Arial"/>
          <w:sz w:val="22"/>
          <w:szCs w:val="22"/>
        </w:rPr>
        <w:t xml:space="preserve">innitame, et meie kogemus pakkujana vastab </w:t>
      </w:r>
      <w:r w:rsidR="00125366" w:rsidRPr="00B44EC6">
        <w:rPr>
          <w:rFonts w:ascii="Arial" w:hAnsi="Arial" w:cs="Arial"/>
          <w:sz w:val="22"/>
          <w:szCs w:val="22"/>
        </w:rPr>
        <w:t>pakkumuskutse</w:t>
      </w:r>
      <w:r w:rsidR="00F36E39" w:rsidRPr="00B44EC6">
        <w:rPr>
          <w:rFonts w:ascii="Arial" w:hAnsi="Arial" w:cs="Arial"/>
          <w:sz w:val="22"/>
          <w:szCs w:val="22"/>
        </w:rPr>
        <w:t xml:space="preserve"> punktis </w:t>
      </w:r>
      <w:r w:rsidR="00125366" w:rsidRPr="00B44EC6">
        <w:rPr>
          <w:rFonts w:ascii="Arial" w:hAnsi="Arial" w:cs="Arial"/>
          <w:sz w:val="22"/>
          <w:szCs w:val="22"/>
        </w:rPr>
        <w:t>1.13 alapunktis 4</w:t>
      </w:r>
      <w:r w:rsidR="00F36E39" w:rsidRPr="00B44EC6">
        <w:rPr>
          <w:rFonts w:ascii="Arial" w:hAnsi="Arial" w:cs="Arial"/>
          <w:sz w:val="22"/>
          <w:szCs w:val="22"/>
        </w:rPr>
        <w:t xml:space="preserve"> sätestatud nõuetele ning teenuse osutamisel lähtume hankija nõutud juhendist</w:t>
      </w:r>
      <w:r w:rsidR="00F36E39" w:rsidRPr="00B44EC6">
        <w:rPr>
          <w:rStyle w:val="Allmrkuseviide"/>
          <w:rFonts w:ascii="Arial" w:hAnsi="Arial" w:cs="Arial"/>
          <w:sz w:val="22"/>
          <w:szCs w:val="22"/>
        </w:rPr>
        <w:footnoteReference w:id="1"/>
      </w:r>
      <w:r w:rsidR="00F36E39" w:rsidRPr="00B44EC6">
        <w:rPr>
          <w:rFonts w:ascii="Arial" w:hAnsi="Arial" w:cs="Arial"/>
          <w:sz w:val="22"/>
          <w:szCs w:val="22"/>
        </w:rPr>
        <w:t>;</w:t>
      </w:r>
    </w:p>
    <w:p w14:paraId="41243C9C" w14:textId="1EAC4E26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meil on olemas hankelepingu täitmiseks vajalik meeskond ja hankelepingu vahetul täitmisel osalevad meeskonnaliikmed vastavad </w:t>
      </w:r>
      <w:r w:rsidR="008433E9" w:rsidRPr="00B44EC6">
        <w:rPr>
          <w:rFonts w:ascii="Arial" w:hAnsi="Arial" w:cs="Arial"/>
          <w:sz w:val="22"/>
          <w:szCs w:val="22"/>
        </w:rPr>
        <w:t xml:space="preserve">tehnilises kirjelduses </w:t>
      </w:r>
      <w:r w:rsidRPr="00B44EC6">
        <w:rPr>
          <w:rFonts w:ascii="Arial" w:hAnsi="Arial" w:cs="Arial"/>
          <w:sz w:val="22"/>
          <w:szCs w:val="22"/>
        </w:rPr>
        <w:t>sätestatud nõuetele;</w:t>
      </w:r>
    </w:p>
    <w:p w14:paraId="26360D8E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kohustume täitma kõiki isikuandmete töötlemisega seotud õigusaktidest tulenevaid ja raamlepingu lisaks olevast andmetöötluslepingust tulenevaid nõudeid;</w:t>
      </w:r>
    </w:p>
    <w:p w14:paraId="02B2D51C" w14:textId="0CFE9D9C" w:rsidR="00F36E39" w:rsidRPr="00B44EC6" w:rsidRDefault="00F36E39" w:rsidP="00B44EC6">
      <w:pPr>
        <w:pStyle w:val="A11"/>
        <w:numPr>
          <w:ilvl w:val="0"/>
          <w:numId w:val="2"/>
        </w:numPr>
        <w:ind w:left="426"/>
        <w:rPr>
          <w:rFonts w:cs="Arial"/>
          <w:szCs w:val="22"/>
        </w:rPr>
      </w:pPr>
      <w:r w:rsidRPr="00B44EC6">
        <w:rPr>
          <w:rFonts w:cs="Arial"/>
          <w:szCs w:val="22"/>
        </w:rPr>
        <w:t>tagame Teenus I osutamise raames esmase abi osutamise esmaspäevast pühapäevani 24/7 kogu raamlepingu perioodi jooksul vähemalt eesti ja vene keeles</w:t>
      </w:r>
      <w:r w:rsidR="002158F3">
        <w:rPr>
          <w:rFonts w:cs="Arial"/>
          <w:szCs w:val="22"/>
        </w:rPr>
        <w:t>;</w:t>
      </w:r>
    </w:p>
    <w:p w14:paraId="21A64274" w14:textId="4419529C" w:rsidR="00F36E39" w:rsidRPr="00B44EC6" w:rsidRDefault="00F36E39" w:rsidP="00B44EC6">
      <w:pPr>
        <w:pStyle w:val="A11"/>
        <w:numPr>
          <w:ilvl w:val="0"/>
          <w:numId w:val="2"/>
        </w:numPr>
        <w:ind w:left="426"/>
        <w:rPr>
          <w:rFonts w:cs="Arial"/>
          <w:szCs w:val="22"/>
        </w:rPr>
      </w:pPr>
      <w:r w:rsidRPr="00B44EC6">
        <w:rPr>
          <w:rFonts w:cs="Arial"/>
          <w:szCs w:val="22"/>
        </w:rPr>
        <w:t>tagame</w:t>
      </w:r>
      <w:r w:rsidR="001A1155" w:rsidRPr="00B44EC6">
        <w:rPr>
          <w:rFonts w:cs="Arial"/>
          <w:szCs w:val="22"/>
        </w:rPr>
        <w:t xml:space="preserve"> vajadusel erakorralise meditsiinilise abi osutamise lastemajas esmaspäevast pühapäevani 24/7 kogu raamlepingu perioodi jooksul vähemalt eesti ja vene keeles ning Tee</w:t>
      </w:r>
      <w:r w:rsidRPr="00B44EC6">
        <w:rPr>
          <w:rFonts w:cs="Arial"/>
          <w:szCs w:val="22"/>
        </w:rPr>
        <w:t xml:space="preserve">nuse II osutamise raames </w:t>
      </w:r>
      <w:r w:rsidR="001A1155" w:rsidRPr="00B44EC6">
        <w:rPr>
          <w:rFonts w:cs="Arial"/>
          <w:szCs w:val="22"/>
        </w:rPr>
        <w:t xml:space="preserve">plaaniliste visiitide </w:t>
      </w:r>
      <w:r w:rsidRPr="00B44EC6">
        <w:rPr>
          <w:rFonts w:cs="Arial"/>
          <w:color w:val="000000" w:themeColor="text1"/>
          <w:szCs w:val="22"/>
        </w:rPr>
        <w:t xml:space="preserve">teenuse </w:t>
      </w:r>
      <w:r w:rsidRPr="00B44EC6">
        <w:rPr>
          <w:rFonts w:cs="Arial"/>
          <w:szCs w:val="22"/>
        </w:rPr>
        <w:t xml:space="preserve">osutamise </w:t>
      </w:r>
      <w:r w:rsidR="001A1155" w:rsidRPr="00B44EC6">
        <w:rPr>
          <w:rFonts w:cs="Arial"/>
          <w:szCs w:val="22"/>
        </w:rPr>
        <w:t xml:space="preserve">eelneva kokkuleppe alusel kindlatel kellaaegadel </w:t>
      </w:r>
      <w:r w:rsidRPr="00B44EC6">
        <w:rPr>
          <w:rFonts w:cs="Arial"/>
          <w:szCs w:val="22"/>
        </w:rPr>
        <w:t>esmaspäevast reedeni tööpäeva jooksul kogu raamlepingu perioodi vältel vähemalt eesti ja vene keeles</w:t>
      </w:r>
      <w:r w:rsidR="002158F3">
        <w:rPr>
          <w:rFonts w:cs="Arial"/>
          <w:szCs w:val="22"/>
        </w:rPr>
        <w:t>;</w:t>
      </w:r>
      <w:r w:rsidRPr="00B44EC6">
        <w:rPr>
          <w:rFonts w:cs="Arial"/>
          <w:szCs w:val="22"/>
        </w:rPr>
        <w:t xml:space="preserve"> </w:t>
      </w:r>
    </w:p>
    <w:p w14:paraId="0250273A" w14:textId="50709EC4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tagame kvaliteetse teenuste osutamise kogu raamlepingu perioodi jooksul (st kuni 31.</w:t>
      </w:r>
      <w:r w:rsidR="00080671">
        <w:rPr>
          <w:rFonts w:ascii="Arial" w:hAnsi="Arial" w:cs="Arial"/>
          <w:sz w:val="22"/>
          <w:szCs w:val="22"/>
        </w:rPr>
        <w:t>12</w:t>
      </w:r>
      <w:r w:rsidRPr="00B44EC6">
        <w:rPr>
          <w:rFonts w:ascii="Arial" w:hAnsi="Arial" w:cs="Arial"/>
          <w:sz w:val="22"/>
          <w:szCs w:val="22"/>
        </w:rPr>
        <w:t>.202</w:t>
      </w:r>
      <w:r w:rsidR="008261C4" w:rsidRPr="00B44EC6">
        <w:rPr>
          <w:rFonts w:ascii="Arial" w:hAnsi="Arial" w:cs="Arial"/>
          <w:sz w:val="22"/>
          <w:szCs w:val="22"/>
        </w:rPr>
        <w:t>4</w:t>
      </w:r>
      <w:r w:rsidRPr="00B44EC6">
        <w:rPr>
          <w:rFonts w:ascii="Arial" w:hAnsi="Arial" w:cs="Arial"/>
          <w:sz w:val="22"/>
          <w:szCs w:val="22"/>
        </w:rPr>
        <w:t>);</w:t>
      </w:r>
    </w:p>
    <w:p w14:paraId="57FD8056" w14:textId="533ED1FC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meil on piisav võimekus, vastav pädevus ning vahendid teenuste osutamiseks;</w:t>
      </w:r>
    </w:p>
    <w:p w14:paraId="2C0A83A5" w14:textId="32F07C07" w:rsidR="008433E9" w:rsidRPr="00B44EC6" w:rsidRDefault="008433E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oleme valmis esitama Hankija nõudmisel asjakohaseid tõendeid eespool nimetatud kinnituste kohta.</w:t>
      </w:r>
    </w:p>
    <w:p w14:paraId="333139CA" w14:textId="77777777" w:rsidR="00F36E39" w:rsidRPr="00B44EC6" w:rsidRDefault="00F36E39" w:rsidP="00F36E39">
      <w:pPr>
        <w:ind w:left="72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0282BD00" w14:textId="77777777" w:rsidR="00F36E39" w:rsidRPr="00B44EC6" w:rsidRDefault="00F36E39" w:rsidP="00F36E39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6C994878" w14:textId="0645B603" w:rsidR="00F36E39" w:rsidRPr="00B44EC6" w:rsidRDefault="00B873C8" w:rsidP="00F36E39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B44EC6">
        <w:rPr>
          <w:rFonts w:ascii="Arial" w:hAnsi="Arial" w:cs="Arial"/>
          <w:bCs/>
          <w:noProof/>
          <w:sz w:val="22"/>
          <w:szCs w:val="22"/>
        </w:rPr>
        <w:t>(a</w:t>
      </w:r>
      <w:r w:rsidR="00F36E39" w:rsidRPr="00B44EC6">
        <w:rPr>
          <w:rFonts w:ascii="Arial" w:hAnsi="Arial" w:cs="Arial"/>
          <w:bCs/>
          <w:noProof/>
          <w:sz w:val="22"/>
          <w:szCs w:val="22"/>
        </w:rPr>
        <w:t>llkirjastatud digitaalselt</w:t>
      </w:r>
      <w:r w:rsidRPr="00B44EC6">
        <w:rPr>
          <w:rFonts w:ascii="Arial" w:hAnsi="Arial" w:cs="Arial"/>
          <w:bCs/>
          <w:noProof/>
          <w:sz w:val="22"/>
          <w:szCs w:val="22"/>
        </w:rPr>
        <w:t>)</w:t>
      </w:r>
    </w:p>
    <w:p w14:paraId="4F7E0886" w14:textId="77777777" w:rsidR="00A42620" w:rsidRPr="00B44EC6" w:rsidRDefault="00A42620" w:rsidP="0034341B">
      <w:pPr>
        <w:rPr>
          <w:rFonts w:ascii="Arial" w:hAnsi="Arial" w:cs="Arial"/>
          <w:sz w:val="22"/>
          <w:szCs w:val="22"/>
        </w:rPr>
      </w:pPr>
    </w:p>
    <w:sectPr w:rsidR="00A42620" w:rsidRPr="00B44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453A" w14:textId="77777777" w:rsidR="00F36E39" w:rsidRDefault="00F36E39" w:rsidP="00F36E39">
      <w:r>
        <w:separator/>
      </w:r>
    </w:p>
  </w:endnote>
  <w:endnote w:type="continuationSeparator" w:id="0">
    <w:p w14:paraId="1BA4B95C" w14:textId="77777777" w:rsidR="00F36E39" w:rsidRDefault="00F36E39" w:rsidP="00F3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12AC" w14:textId="77777777" w:rsidR="007A4316" w:rsidRDefault="007A431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692083"/>
      <w:docPartObj>
        <w:docPartGallery w:val="Page Numbers (Bottom of Page)"/>
        <w:docPartUnique/>
      </w:docPartObj>
    </w:sdtPr>
    <w:sdtEndPr/>
    <w:sdtContent>
      <w:p w14:paraId="40BC3797" w14:textId="0B9A6A13" w:rsidR="007A4316" w:rsidRDefault="007A4316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BF4E5" w14:textId="77777777" w:rsidR="007A4316" w:rsidRDefault="007A431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FA74" w14:textId="77777777" w:rsidR="007A4316" w:rsidRDefault="007A431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4B38" w14:textId="77777777" w:rsidR="00F36E39" w:rsidRDefault="00F36E39" w:rsidP="00F36E39">
      <w:r>
        <w:separator/>
      </w:r>
    </w:p>
  </w:footnote>
  <w:footnote w:type="continuationSeparator" w:id="0">
    <w:p w14:paraId="603508B4" w14:textId="77777777" w:rsidR="00F36E39" w:rsidRDefault="00F36E39" w:rsidP="00F36E39">
      <w:r>
        <w:continuationSeparator/>
      </w:r>
    </w:p>
  </w:footnote>
  <w:footnote w:id="1">
    <w:p w14:paraId="63A4D78E" w14:textId="77777777" w:rsidR="00F36E39" w:rsidRPr="00B44EC6" w:rsidRDefault="00F36E39" w:rsidP="00F36E39">
      <w:pPr>
        <w:pStyle w:val="Allmrkusetekst"/>
        <w:rPr>
          <w:rFonts w:ascii="Arial" w:hAnsi="Arial" w:cs="Arial"/>
          <w:sz w:val="18"/>
          <w:szCs w:val="18"/>
          <w:lang w:val="et-EE"/>
        </w:rPr>
      </w:pPr>
      <w:r w:rsidRPr="00B44EC6">
        <w:rPr>
          <w:rStyle w:val="Allmrkuseviide"/>
          <w:rFonts w:ascii="Arial" w:hAnsi="Arial" w:cs="Arial"/>
          <w:sz w:val="18"/>
          <w:szCs w:val="18"/>
        </w:rPr>
        <w:footnoteRef/>
      </w:r>
      <w:r w:rsidRPr="00B44EC6">
        <w:rPr>
          <w:rFonts w:ascii="Arial" w:hAnsi="Arial" w:cs="Arial"/>
          <w:sz w:val="18"/>
          <w:szCs w:val="18"/>
        </w:rPr>
        <w:t xml:space="preserve"> Laanpere M, Part K. </w:t>
      </w:r>
      <w:proofErr w:type="spellStart"/>
      <w:r w:rsidRPr="00B44EC6">
        <w:rPr>
          <w:rFonts w:ascii="Arial" w:hAnsi="Arial" w:cs="Arial"/>
          <w:sz w:val="18"/>
          <w:szCs w:val="18"/>
        </w:rPr>
        <w:t>Seksuaalvägivalla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ohvrite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abistamise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juhend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meedikutele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44EC6">
        <w:rPr>
          <w:rFonts w:ascii="Arial" w:hAnsi="Arial" w:cs="Arial"/>
          <w:sz w:val="18"/>
          <w:szCs w:val="18"/>
        </w:rPr>
        <w:t>kinnitatud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Eesti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Naistearstide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Seltsi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ja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Eesti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Kohtuarstide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Seltsi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poolt</w:t>
      </w:r>
      <w:proofErr w:type="spellEnd"/>
      <w:r w:rsidRPr="00B44EC6">
        <w:rPr>
          <w:rFonts w:ascii="Arial" w:hAnsi="Arial" w:cs="Arial"/>
          <w:sz w:val="18"/>
          <w:szCs w:val="18"/>
        </w:rPr>
        <w:t>). Tartu 2016. http://www.ens.ee/Ravijuhendid/sv_ohvrite_abistamise_juhend_eesti_demo.pdf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BEE4" w14:textId="77777777" w:rsidR="007A4316" w:rsidRDefault="007A431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0D96" w14:textId="77777777" w:rsidR="007A4316" w:rsidRDefault="007A431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8895" w14:textId="77777777" w:rsidR="007A4316" w:rsidRDefault="007A431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038"/>
    <w:multiLevelType w:val="multilevel"/>
    <w:tmpl w:val="807EFDB0"/>
    <w:lvl w:ilvl="0">
      <w:start w:val="1"/>
      <w:numFmt w:val="decimal"/>
      <w:pStyle w:val="Pealkiri1"/>
      <w:lvlText w:val="%1."/>
      <w:lvlJc w:val="left"/>
      <w:pPr>
        <w:tabs>
          <w:tab w:val="num" w:pos="462"/>
        </w:tabs>
        <w:ind w:left="632" w:hanging="207"/>
      </w:pPr>
      <w:rPr>
        <w:rFonts w:asciiTheme="majorBidi" w:hAnsiTheme="majorBidi" w:cstheme="majorBid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11"/>
      <w:isLgl/>
      <w:lvlText w:val="%1.%2"/>
      <w:lvlJc w:val="left"/>
      <w:pPr>
        <w:tabs>
          <w:tab w:val="num" w:pos="750"/>
        </w:tabs>
        <w:ind w:left="750" w:hanging="390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111"/>
      <w:lvlText w:val="%1.%2.%3"/>
      <w:lvlJc w:val="left"/>
      <w:pPr>
        <w:tabs>
          <w:tab w:val="num" w:pos="1080"/>
        </w:tabs>
        <w:ind w:left="1080" w:hanging="720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1111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3423AAB"/>
    <w:multiLevelType w:val="multilevel"/>
    <w:tmpl w:val="8C9E1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352479"/>
    <w:multiLevelType w:val="hybridMultilevel"/>
    <w:tmpl w:val="F9F845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39"/>
    <w:rsid w:val="00080671"/>
    <w:rsid w:val="000D6883"/>
    <w:rsid w:val="00125366"/>
    <w:rsid w:val="001A1155"/>
    <w:rsid w:val="002158F3"/>
    <w:rsid w:val="0034341B"/>
    <w:rsid w:val="00374C05"/>
    <w:rsid w:val="00422B97"/>
    <w:rsid w:val="005A24A7"/>
    <w:rsid w:val="005A59CB"/>
    <w:rsid w:val="005C5A8B"/>
    <w:rsid w:val="007A4316"/>
    <w:rsid w:val="008261C4"/>
    <w:rsid w:val="008433E9"/>
    <w:rsid w:val="008C6CAD"/>
    <w:rsid w:val="00A42620"/>
    <w:rsid w:val="00AA3A5D"/>
    <w:rsid w:val="00B44EC6"/>
    <w:rsid w:val="00B873C8"/>
    <w:rsid w:val="00C8442C"/>
    <w:rsid w:val="00D418CA"/>
    <w:rsid w:val="00D719CA"/>
    <w:rsid w:val="00E04538"/>
    <w:rsid w:val="00F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5E5"/>
  <w15:chartTrackingRefBased/>
  <w15:docId w15:val="{47B365B5-D822-4881-B013-0091F405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36E39"/>
    <w:rPr>
      <w:rFonts w:ascii="Times New Roman" w:eastAsia="Times New Roman" w:hAnsi="Times New Roman"/>
      <w:sz w:val="24"/>
      <w:szCs w:val="24"/>
    </w:rPr>
  </w:style>
  <w:style w:type="paragraph" w:styleId="Pealkiri1">
    <w:name w:val="heading 1"/>
    <w:aliases w:val="Üldandmed"/>
    <w:basedOn w:val="Normaallaad"/>
    <w:next w:val="Normaallaad"/>
    <w:link w:val="Pealkiri1Mrk"/>
    <w:uiPriority w:val="9"/>
    <w:qFormat/>
    <w:rsid w:val="00F36E39"/>
    <w:pPr>
      <w:keepNext/>
      <w:numPr>
        <w:numId w:val="3"/>
      </w:numPr>
      <w:spacing w:before="240"/>
      <w:jc w:val="both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F36E3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F36E3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Pealkiri4">
    <w:name w:val="heading 4"/>
    <w:basedOn w:val="Normaallaad"/>
    <w:next w:val="Normaallaad"/>
    <w:link w:val="Pealkiri4Mrk"/>
    <w:qFormat/>
    <w:rsid w:val="00F36E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F36E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F36E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F36E39"/>
    <w:pPr>
      <w:numPr>
        <w:ilvl w:val="6"/>
        <w:numId w:val="1"/>
      </w:num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qFormat/>
    <w:rsid w:val="00F36E3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F36E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Üldandmed Märk"/>
    <w:basedOn w:val="Liguvaikefont"/>
    <w:link w:val="Pealkiri1"/>
    <w:uiPriority w:val="9"/>
    <w:rsid w:val="00F36E39"/>
    <w:rPr>
      <w:rFonts w:ascii="Arial" w:eastAsia="Times New Roman" w:hAnsi="Arial"/>
      <w:b/>
      <w:bCs/>
      <w:kern w:val="32"/>
      <w:sz w:val="22"/>
      <w:szCs w:val="32"/>
    </w:rPr>
  </w:style>
  <w:style w:type="character" w:customStyle="1" w:styleId="Pealkiri2Mrk">
    <w:name w:val="Pealkiri 2 Märk"/>
    <w:basedOn w:val="Liguvaikefont"/>
    <w:link w:val="Pealkiri2"/>
    <w:rsid w:val="00F36E3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rsid w:val="00F36E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F36E3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rsid w:val="00F36E3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F36E3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rsid w:val="00F36E39"/>
    <w:rPr>
      <w:rFonts w:ascii="Times New Roman" w:eastAsia="Times New Roman" w:hAnsi="Times New Roman"/>
      <w:sz w:val="24"/>
      <w:szCs w:val="24"/>
    </w:rPr>
  </w:style>
  <w:style w:type="character" w:customStyle="1" w:styleId="Pealkiri8Mrk">
    <w:name w:val="Pealkiri 8 Märk"/>
    <w:basedOn w:val="Liguvaikefont"/>
    <w:link w:val="Pealkiri8"/>
    <w:rsid w:val="00F36E3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rsid w:val="00F36E39"/>
    <w:rPr>
      <w:rFonts w:ascii="Arial" w:eastAsia="Times New Roman" w:hAnsi="Arial" w:cs="Arial"/>
      <w:sz w:val="22"/>
      <w:szCs w:val="22"/>
    </w:rPr>
  </w:style>
  <w:style w:type="paragraph" w:styleId="Loendilik">
    <w:name w:val="List Paragraph"/>
    <w:basedOn w:val="Normaallaad"/>
    <w:link w:val="LoendilikMrk"/>
    <w:uiPriority w:val="34"/>
    <w:qFormat/>
    <w:rsid w:val="00F36E39"/>
    <w:pPr>
      <w:ind w:left="720"/>
      <w:contextualSpacing/>
    </w:pPr>
  </w:style>
  <w:style w:type="character" w:customStyle="1" w:styleId="LoendilikMrk">
    <w:name w:val="Loendi lõik Märk"/>
    <w:link w:val="Loendilik"/>
    <w:uiPriority w:val="34"/>
    <w:locked/>
    <w:rsid w:val="00F36E39"/>
    <w:rPr>
      <w:rFonts w:ascii="Times New Roman" w:eastAsia="Times New Roman" w:hAnsi="Times New Roman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36E39"/>
    <w:pPr>
      <w:ind w:left="17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36E39"/>
    <w:rPr>
      <w:rFonts w:asciiTheme="minorHAnsi" w:eastAsiaTheme="minorHAnsi" w:hAnsiTheme="minorHAnsi" w:cstheme="minorBidi"/>
      <w:lang w:val="en-GB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F36E39"/>
    <w:rPr>
      <w:vertAlign w:val="superscript"/>
    </w:rPr>
  </w:style>
  <w:style w:type="paragraph" w:customStyle="1" w:styleId="A11">
    <w:name w:val="A1.1"/>
    <w:basedOn w:val="Normaallaad"/>
    <w:link w:val="A11Mrk"/>
    <w:qFormat/>
    <w:rsid w:val="00F36E39"/>
    <w:pPr>
      <w:numPr>
        <w:ilvl w:val="1"/>
        <w:numId w:val="3"/>
      </w:numPr>
      <w:jc w:val="both"/>
    </w:pPr>
    <w:rPr>
      <w:rFonts w:ascii="Arial" w:eastAsia="Calibri" w:hAnsi="Arial"/>
      <w:sz w:val="22"/>
      <w:szCs w:val="20"/>
    </w:rPr>
  </w:style>
  <w:style w:type="character" w:customStyle="1" w:styleId="A11Mrk">
    <w:name w:val="A1.1 Märk"/>
    <w:link w:val="A11"/>
    <w:rsid w:val="00F36E39"/>
    <w:rPr>
      <w:rFonts w:ascii="Arial" w:hAnsi="Arial"/>
      <w:sz w:val="22"/>
    </w:rPr>
  </w:style>
  <w:style w:type="paragraph" w:customStyle="1" w:styleId="A111">
    <w:name w:val="A1.1.1"/>
    <w:basedOn w:val="Normaallaad"/>
    <w:rsid w:val="00F36E39"/>
    <w:pPr>
      <w:numPr>
        <w:ilvl w:val="2"/>
        <w:numId w:val="3"/>
      </w:numPr>
      <w:jc w:val="both"/>
    </w:pPr>
    <w:rPr>
      <w:rFonts w:ascii="Arial" w:eastAsia="Calibri" w:hAnsi="Arial"/>
      <w:sz w:val="22"/>
      <w:szCs w:val="20"/>
    </w:rPr>
  </w:style>
  <w:style w:type="paragraph" w:customStyle="1" w:styleId="A1111">
    <w:name w:val="A1.1.1.1"/>
    <w:basedOn w:val="Normaallaad"/>
    <w:qFormat/>
    <w:rsid w:val="00F36E39"/>
    <w:pPr>
      <w:numPr>
        <w:ilvl w:val="3"/>
        <w:numId w:val="3"/>
      </w:numPr>
      <w:jc w:val="both"/>
    </w:pPr>
    <w:rPr>
      <w:rFonts w:ascii="Arial" w:eastAsia="Calibri" w:hAnsi="Arial"/>
      <w:sz w:val="22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AA3A5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A3A5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A3A5D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A3A5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A3A5D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3A5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3A5D"/>
    <w:rPr>
      <w:rFonts w:ascii="Segoe UI" w:eastAsia="Times New Roman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A431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A4316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7A431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A43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Keete Janter</dc:creator>
  <cp:keywords/>
  <dc:description/>
  <cp:lastModifiedBy>Annika Silde</cp:lastModifiedBy>
  <cp:revision>2</cp:revision>
  <dcterms:created xsi:type="dcterms:W3CDTF">2023-07-18T09:03:00Z</dcterms:created>
  <dcterms:modified xsi:type="dcterms:W3CDTF">2023-07-18T09:03:00Z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-1742749486</vt:i4>
  </property>
  <property fmtid="{D5CDD505-2E9C-101B-9397-08002B2CF9AE}" pid="3" name="_NewReviewCycle">
    <vt:lpwstr/>
  </property>
  <property fmtid="{D5CDD505-2E9C-101B-9397-08002B2CF9AE}" pid="4" name="_EmailSubject">
    <vt:lpwstr>Seksuaalvägivalla kriisiabi hanke ettevalmistus - pakkumuskutse ja tehniline kirjeldus</vt:lpwstr>
  </property>
  <property fmtid="{D5CDD505-2E9C-101B-9397-08002B2CF9AE}" pid="5" name="_AuthorEmail">
    <vt:lpwstr>marge.magi@sotsiaalkindlustusamet.ee</vt:lpwstr>
  </property>
  <property fmtid="{D5CDD505-2E9C-101B-9397-08002B2CF9AE}" pid="6" name="_AuthorEmailDisplayName">
    <vt:lpwstr>Marge Mägi</vt:lpwstr>
  </property>
  <property fmtid="{D5CDD505-2E9C-101B-9397-08002B2CF9AE}" pid="7" name="_PreviousAdHocReviewCycleID">
    <vt:i4>-833077093</vt:i4>
  </property>
  <property fmtid="{D5CDD505-2E9C-101B-9397-08002B2CF9AE}" pid="8" name="_ReviewingToolsShownOnce">
    <vt:lpwstr/>
  </property>
</Properties>
</file>